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3E" w:rsidRPr="00F86692" w:rsidRDefault="005F15F7" w:rsidP="005F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«Средняя общеобразовательная школа п. Малиновский»</w:t>
      </w: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692" w:rsidRPr="00F86692" w:rsidRDefault="00F86692" w:rsidP="00F8669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86692" w:rsidRPr="00F86692" w:rsidTr="00232D95">
        <w:tc>
          <w:tcPr>
            <w:tcW w:w="3114" w:type="dxa"/>
          </w:tcPr>
          <w:p w:rsidR="00F86692" w:rsidRPr="00F86692" w:rsidRDefault="00F86692" w:rsidP="00232D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Холманских Т.Д.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МС №1 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«30» августа  2023 г.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86692" w:rsidRPr="00F86692" w:rsidRDefault="00F86692" w:rsidP="00232D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Казанцева Н.</w:t>
            </w:r>
            <w:proofErr w:type="gramStart"/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«31» августа   2023 г.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86692" w:rsidRPr="00F86692" w:rsidRDefault="00F86692" w:rsidP="00232D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Куклина И.В.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№342 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«01» сентября   2023 г.</w:t>
            </w:r>
          </w:p>
          <w:p w:rsidR="00F86692" w:rsidRPr="00F86692" w:rsidRDefault="00F86692" w:rsidP="00232D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15F7" w:rsidRPr="00F86692" w:rsidRDefault="005F15F7" w:rsidP="00F86692">
      <w:pPr>
        <w:rPr>
          <w:rFonts w:ascii="Times New Roman" w:hAnsi="Times New Roman" w:cs="Times New Roman"/>
          <w:sz w:val="28"/>
          <w:szCs w:val="28"/>
        </w:rPr>
      </w:pP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 xml:space="preserve">Персонализированная программа наставничества </w:t>
      </w: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>(учитель-учитель) на 2023-2024 учебный год</w:t>
      </w: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F7" w:rsidRPr="00F86692" w:rsidRDefault="005F15F7" w:rsidP="00F86692">
      <w:pPr>
        <w:rPr>
          <w:rFonts w:ascii="Times New Roman" w:hAnsi="Times New Roman" w:cs="Times New Roman"/>
          <w:b/>
          <w:sz w:val="28"/>
          <w:szCs w:val="28"/>
        </w:rPr>
      </w:pPr>
    </w:p>
    <w:p w:rsidR="005F15F7" w:rsidRPr="00F86692" w:rsidRDefault="005F15F7" w:rsidP="005F15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5F15F7" w:rsidRPr="00F86692" w:rsidRDefault="005F15F7" w:rsidP="005F15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5F15F7" w:rsidRPr="00F86692" w:rsidRDefault="005F15F7" w:rsidP="005F15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5F15F7" w:rsidRPr="00F86692" w:rsidRDefault="005F15F7" w:rsidP="005F15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>Ушакова Марина Михайловна</w:t>
      </w:r>
    </w:p>
    <w:p w:rsidR="005F15F7" w:rsidRPr="00F86692" w:rsidRDefault="005F15F7" w:rsidP="005F15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5F7" w:rsidRPr="00F86692" w:rsidRDefault="005F15F7" w:rsidP="00F86692">
      <w:pPr>
        <w:rPr>
          <w:rFonts w:ascii="Times New Roman" w:hAnsi="Times New Roman" w:cs="Times New Roman"/>
          <w:b/>
          <w:sz w:val="28"/>
          <w:szCs w:val="28"/>
        </w:rPr>
      </w:pPr>
    </w:p>
    <w:p w:rsidR="005F15F7" w:rsidRPr="00F86692" w:rsidRDefault="005F15F7" w:rsidP="005F15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5F7" w:rsidRPr="00F86692" w:rsidRDefault="005F15F7" w:rsidP="005F1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F7" w:rsidRPr="00F86692" w:rsidRDefault="00F86692" w:rsidP="00F86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r w:rsidR="005F15F7" w:rsidRPr="00F8669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5F15F7" w:rsidRPr="00F86692">
        <w:rPr>
          <w:rFonts w:ascii="Times New Roman" w:hAnsi="Times New Roman" w:cs="Times New Roman"/>
          <w:b/>
          <w:sz w:val="28"/>
          <w:szCs w:val="28"/>
        </w:rPr>
        <w:t>. Малиновский 2023</w:t>
      </w:r>
    </w:p>
    <w:p w:rsidR="001913F2" w:rsidRPr="00F86692" w:rsidRDefault="001913F2" w:rsidP="005F1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F86692" w:rsidRP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Персонализированная программа наставничества составлена на основе </w:t>
      </w:r>
    </w:p>
    <w:p w:rsidR="00F86692" w:rsidRPr="00F86692" w:rsidRDefault="00F86692" w:rsidP="00F86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86692">
        <w:rPr>
          <w:rFonts w:ascii="Times New Roman" w:hAnsi="Times New Roman" w:cs="Times New Roman"/>
          <w:sz w:val="28"/>
          <w:szCs w:val="28"/>
        </w:rPr>
        <w:t>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РФ от 31.12.2019 №3273-р, распоряжения Министерства Просвещени</w:t>
      </w:r>
      <w:r>
        <w:rPr>
          <w:rFonts w:ascii="Times New Roman" w:hAnsi="Times New Roman" w:cs="Times New Roman"/>
          <w:sz w:val="28"/>
          <w:szCs w:val="28"/>
        </w:rPr>
        <w:t>я России от 25.12.2019 № Р145 «</w:t>
      </w:r>
      <w:r w:rsidRPr="00F86692">
        <w:rPr>
          <w:rFonts w:ascii="Times New Roman" w:hAnsi="Times New Roman" w:cs="Times New Roman"/>
          <w:sz w:val="28"/>
          <w:szCs w:val="28"/>
        </w:rPr>
        <w:t>Об утверждении методологии (целевой модели наставничества обучающихся, для организаций, осуществляющих образовательную деятельность по общеобразовательным, дополнительным,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 xml:space="preserve"> обучающимися», на основании приказа Департамента образования и науки Ханты</w:t>
      </w:r>
      <w:r w:rsidRPr="00F86692">
        <w:rPr>
          <w:rFonts w:ascii="Times New Roman" w:hAnsi="Times New Roman" w:cs="Times New Roman"/>
          <w:sz w:val="28"/>
          <w:szCs w:val="28"/>
        </w:rPr>
        <w:t>-</w:t>
      </w:r>
      <w:r w:rsidRPr="00F86692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92">
        <w:rPr>
          <w:rFonts w:ascii="Times New Roman" w:hAnsi="Times New Roman" w:cs="Times New Roman"/>
          <w:sz w:val="28"/>
          <w:szCs w:val="28"/>
        </w:rPr>
        <w:t>- Югры от 25.03.2022 «</w:t>
      </w:r>
      <w:r>
        <w:rPr>
          <w:rFonts w:ascii="Times New Roman" w:hAnsi="Times New Roman" w:cs="Times New Roman"/>
          <w:sz w:val="28"/>
          <w:szCs w:val="28"/>
        </w:rPr>
        <w:t>№411 «</w:t>
      </w:r>
      <w:r w:rsidRPr="00F86692">
        <w:rPr>
          <w:rFonts w:ascii="Times New Roman" w:hAnsi="Times New Roman" w:cs="Times New Roman"/>
          <w:sz w:val="28"/>
          <w:szCs w:val="28"/>
        </w:rPr>
        <w:t>О внедрении и реализации системы (целевой модели) наставничества педагогических работников в образовательных организациях Хант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 xml:space="preserve"> Мансийского автономного округа- Югры», аналитического анализа (отчета) результатов мониторинга внедрения и реализации системы (целевой модели) наставничества педагогических работников в общеобразовательных организациях, образовательных организациях дополнительного образования и профессиональных образовательных организациях Ханты - Мансийского автономного округ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 xml:space="preserve"> Югры, на основании приказа Управления образования администрации Советс</w:t>
      </w:r>
      <w:r>
        <w:rPr>
          <w:rFonts w:ascii="Times New Roman" w:hAnsi="Times New Roman" w:cs="Times New Roman"/>
          <w:sz w:val="28"/>
          <w:szCs w:val="28"/>
        </w:rPr>
        <w:t>кого района от 20.01.2023 №36 «</w:t>
      </w:r>
      <w:r w:rsidRPr="00F86692">
        <w:rPr>
          <w:rFonts w:ascii="Times New Roman" w:hAnsi="Times New Roman" w:cs="Times New Roman"/>
          <w:sz w:val="28"/>
          <w:szCs w:val="28"/>
        </w:rPr>
        <w:t>О внедрении системы (целевой модели) наставничества педагогических работников и обучающихся в образовательных организациях Со</w:t>
      </w:r>
      <w:r>
        <w:rPr>
          <w:rFonts w:ascii="Times New Roman" w:hAnsi="Times New Roman" w:cs="Times New Roman"/>
          <w:sz w:val="28"/>
          <w:szCs w:val="28"/>
        </w:rPr>
        <w:t>ветского района (далее приказ У</w:t>
      </w:r>
      <w:r w:rsidRPr="00F86692">
        <w:rPr>
          <w:rFonts w:ascii="Times New Roman" w:hAnsi="Times New Roman" w:cs="Times New Roman"/>
          <w:sz w:val="28"/>
          <w:szCs w:val="28"/>
        </w:rPr>
        <w:t>О от 20.01.2023 №36), с целью реализации системы (целевой модели) наставничества педагогических работ</w:t>
      </w:r>
      <w:r>
        <w:rPr>
          <w:rFonts w:ascii="Times New Roman" w:hAnsi="Times New Roman" w:cs="Times New Roman"/>
          <w:sz w:val="28"/>
          <w:szCs w:val="28"/>
        </w:rPr>
        <w:t>ников МБОУ №СОШ п. Малиновский»</w:t>
      </w:r>
    </w:p>
    <w:p w:rsidR="00F86692" w:rsidRPr="00F86692" w:rsidRDefault="00F86692" w:rsidP="00191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692" w:rsidRPr="00F86692" w:rsidRDefault="00F86692" w:rsidP="00191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5F7" w:rsidRP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наставничества рассчитана на 1 год. Поддержка молодых специалистов, а также вновь прибывших специалистов в конкретное образовательное учреждение — одна из ключевых задач образовательной политики. 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Начинающим 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  формированию индивидуального стиля его деятельности. 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оказывать методическую помощь в работе.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</w:t>
      </w:r>
      <w:r w:rsidRPr="00F86692">
        <w:rPr>
          <w:rFonts w:ascii="Times New Roman" w:hAnsi="Times New Roman" w:cs="Times New Roman"/>
          <w:sz w:val="28"/>
          <w:szCs w:val="28"/>
        </w:rPr>
        <w:lastRenderedPageBreak/>
        <w:t>практическую помощь на рабочем месте, повысить их профессиональную компетентность.</w:t>
      </w:r>
    </w:p>
    <w:p w:rsidR="008041F7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Данная программа призвана помочь в организации деятельности наставников  с молодыми и вновь прибывшими учителями на уровне образовательной организации. </w:t>
      </w:r>
    </w:p>
    <w:p w:rsidR="008041F7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692">
        <w:rPr>
          <w:rFonts w:ascii="Times New Roman" w:hAnsi="Times New Roman" w:cs="Times New Roman"/>
          <w:sz w:val="28"/>
          <w:szCs w:val="28"/>
        </w:rPr>
        <w:t xml:space="preserve">Программа наставничества направлена на достижение следующей </w:t>
      </w:r>
      <w:r w:rsidRPr="008041F7">
        <w:rPr>
          <w:rFonts w:ascii="Times New Roman" w:hAnsi="Times New Roman" w:cs="Times New Roman"/>
          <w:b/>
          <w:sz w:val="28"/>
          <w:szCs w:val="28"/>
        </w:rPr>
        <w:t>цели</w:t>
      </w:r>
      <w:r w:rsidRPr="00F8669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F86692">
        <w:rPr>
          <w:rFonts w:ascii="Times New Roman" w:hAnsi="Times New Roman" w:cs="Times New Roman"/>
          <w:sz w:val="28"/>
          <w:szCs w:val="28"/>
        </w:rPr>
        <w:t>создание условий для максимально полного раскрытия потенциала личности наставляемого, необходимое для успешной личной и профессиональной самореализации в современных условиях, а также для формирования эффективной системы поддержки, самоопределения и профессиональной ориентации молодых и вновь прибывших специалистов</w:t>
      </w:r>
      <w:bookmarkEnd w:id="0"/>
      <w:r w:rsidRPr="00F86692">
        <w:rPr>
          <w:rFonts w:ascii="Times New Roman" w:hAnsi="Times New Roman" w:cs="Times New Roman"/>
          <w:sz w:val="28"/>
          <w:szCs w:val="28"/>
        </w:rPr>
        <w:t xml:space="preserve">, проживающих на территории РФ. </w:t>
      </w:r>
      <w:proofErr w:type="gramEnd"/>
    </w:p>
    <w:p w:rsidR="008041F7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связывается с решением следующих задач: </w:t>
      </w:r>
    </w:p>
    <w:p w:rsidR="008041F7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• адаптировать молодых и вновь прибывших специалистов для вхождения в полноценный рабочий режим школы через освоение норм, требований и традиций школы и с целью закрепления их в образовательной организации;</w:t>
      </w:r>
    </w:p>
    <w:p w:rsidR="008041F7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• выявить склонности, потребности, возможности и трудности в работе наставляемых педагогов через беседы и наблюдения; </w:t>
      </w:r>
    </w:p>
    <w:p w:rsidR="001913F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• планировать систему мероприятий для передачи навыков, знаний, формирования ценностей у педагогов с целью повышения личностного и профессионального уровня наставляемых, а также качества обучения   школьников; • оценить результаты программы и ее эффективность.</w:t>
      </w:r>
    </w:p>
    <w:p w:rsidR="008041F7" w:rsidRPr="00F86692" w:rsidRDefault="008041F7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3F2" w:rsidRPr="00F86692" w:rsidRDefault="001913F2" w:rsidP="00F866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>Общая характеристика  персонализированной программы наставничества</w:t>
      </w:r>
    </w:p>
    <w:p w:rsid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Основной формой наставничества данной программы является «учитель</w:t>
      </w:r>
      <w:r w:rsidR="00F86692">
        <w:rPr>
          <w:rFonts w:ascii="Times New Roman" w:hAnsi="Times New Roman" w:cs="Times New Roman"/>
          <w:sz w:val="28"/>
          <w:szCs w:val="28"/>
        </w:rPr>
        <w:t>-</w:t>
      </w:r>
      <w:r w:rsidRPr="00F86692">
        <w:rPr>
          <w:rFonts w:ascii="Times New Roman" w:hAnsi="Times New Roman" w:cs="Times New Roman"/>
          <w:sz w:val="28"/>
          <w:szCs w:val="28"/>
        </w:rPr>
        <w:t xml:space="preserve">учитель». Данная форма предполагает взаимодействие молодого специалиста (при опыте работы от 0 до 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 xml:space="preserve"> лет) или нового сотрудника (при </w:t>
      </w:r>
      <w:r w:rsidRPr="00F86692">
        <w:rPr>
          <w:rFonts w:ascii="Times New Roman" w:hAnsi="Times New Roman" w:cs="Times New Roman"/>
          <w:sz w:val="28"/>
          <w:szCs w:val="28"/>
        </w:rPr>
        <w:lastRenderedPageBreak/>
        <w:t xml:space="preserve">смене места работы) с опытным и располагающим ресурсами и навыками педагогом. </w:t>
      </w:r>
    </w:p>
    <w:p w:rsid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• способствовать формированию потребности заниматься анализом результатов своей профессиональной деятельности; </w:t>
      </w:r>
    </w:p>
    <w:p w:rsid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• развивать интерес к методике построения и организации результативного учебного процесса; </w:t>
      </w:r>
    </w:p>
    <w:p w:rsid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• ориентировать начинающего учителя на творческое использование передового педагогического опыта в своей деятельности;</w:t>
      </w:r>
    </w:p>
    <w:p w:rsidR="00F86692" w:rsidRDefault="001913F2" w:rsidP="00F86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• прививать молодому специалисту интерес к педагогической деятельности в целях его закрепления; ускорить процесс профессионального становления учителя;</w:t>
      </w:r>
    </w:p>
    <w:p w:rsidR="001913F2" w:rsidRPr="00F86692" w:rsidRDefault="001913F2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• сформировать школьное сообщество (как часть 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>учительского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 xml:space="preserve">Формы и методы работы с новым специалистом: беседы; </w:t>
      </w:r>
      <w:proofErr w:type="spellStart"/>
      <w:r w:rsidRPr="00F86692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F86692">
        <w:rPr>
          <w:rFonts w:ascii="Times New Roman" w:hAnsi="Times New Roman" w:cs="Times New Roman"/>
          <w:sz w:val="28"/>
          <w:szCs w:val="28"/>
        </w:rPr>
        <w:t xml:space="preserve">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взаимопосещение занятий; анкетирование, тестирование; участие в различных очных и дистанционных мероприятиях; прохождение курсов.</w:t>
      </w:r>
      <w:proofErr w:type="gramEnd"/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с молодыми и вновь прибывшими специалистами являются: 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• Обязательность - проведение работы с каждым специалистом, приступившим к работе в учреждении вне зависимости от должности и направления деятельности. 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• Индивидуальность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• Непрерывность - целенаправленный процесс адаптации и развития специалиста продолжается на протяжении 1год.</w:t>
      </w:r>
    </w:p>
    <w:p w:rsidR="00FE4FD3" w:rsidRPr="00F86692" w:rsidRDefault="00FE4FD3" w:rsidP="00191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lastRenderedPageBreak/>
        <w:t xml:space="preserve"> • Эффективность - обязательная периодическая оценка результатов адаптации, развития специалиста и соответствия форм работы уровню его потенциала. 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новых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8041F7" w:rsidRPr="008041F7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1F7">
        <w:rPr>
          <w:rFonts w:ascii="Times New Roman" w:hAnsi="Times New Roman" w:cs="Times New Roman"/>
          <w:i/>
          <w:sz w:val="28"/>
          <w:szCs w:val="28"/>
        </w:rPr>
        <w:t>Этапы реализации Программы наставничества:</w:t>
      </w:r>
    </w:p>
    <w:p w:rsidR="008041F7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1-й этап – адаптационный. Наставник определяет круг обязанностей и полномочий 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>, а также выявляет недостатки в его умениях и навыках, чтобы выработать программу адаптации.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2-й этап – основной (проектировочный). Наставник разрабатывает и реализует программу наставничества, осуществляет корректировку профессиональных умений Наставляемого, помогает выстроить ему собственную траекторию самосовершенствования.</w:t>
      </w:r>
    </w:p>
    <w:p w:rsidR="00FE4FD3" w:rsidRPr="00F86692" w:rsidRDefault="00FE4FD3" w:rsidP="00FE4F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3-й этап – контрольно-оценочный. Наставник проверяет уровень профессиональной компетентности Наставляемого, определяет степень его готовности к выполнению своих функциональных обязанностей.</w:t>
      </w:r>
    </w:p>
    <w:p w:rsidR="00FE4FD3" w:rsidRPr="008041F7" w:rsidRDefault="00FE4FD3" w:rsidP="00FE4FD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F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программы наставничества: 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1. 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</w:t>
      </w:r>
      <w:r w:rsidRPr="00F86692">
        <w:rPr>
          <w:rFonts w:ascii="Times New Roman" w:hAnsi="Times New Roman" w:cs="Times New Roman"/>
          <w:sz w:val="28"/>
          <w:szCs w:val="28"/>
        </w:rPr>
        <w:lastRenderedPageBreak/>
        <w:t>уверенности в собственных силах и развитие личного, творческого и педагогического потенциалов.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3. 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Измеримыми результатами реализации программы наставничества являются: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- 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- закрепление Наставляемых в сфере образования,  желающих продолжать свою работу в </w:t>
      </w:r>
      <w:proofErr w:type="spellStart"/>
      <w:r w:rsidRPr="00F86692">
        <w:rPr>
          <w:rFonts w:ascii="Times New Roman" w:hAnsi="Times New Roman" w:cs="Times New Roman"/>
          <w:sz w:val="28"/>
          <w:szCs w:val="28"/>
        </w:rPr>
        <w:t>качествепедагога</w:t>
      </w:r>
      <w:proofErr w:type="spellEnd"/>
      <w:r w:rsidRPr="00F86692">
        <w:rPr>
          <w:rFonts w:ascii="Times New Roman" w:hAnsi="Times New Roman" w:cs="Times New Roman"/>
          <w:sz w:val="28"/>
          <w:szCs w:val="28"/>
        </w:rPr>
        <w:t xml:space="preserve"> в данном коллективе (образовательной организации); 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>- качественный рост успеваемости и улучшение поведения в группах, с которыми работает Наставляемое лицо;</w:t>
      </w:r>
    </w:p>
    <w:p w:rsidR="00FE4FD3" w:rsidRPr="00F86692" w:rsidRDefault="00FE4FD3" w:rsidP="00804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92">
        <w:rPr>
          <w:rFonts w:ascii="Times New Roman" w:hAnsi="Times New Roman" w:cs="Times New Roman"/>
          <w:sz w:val="28"/>
          <w:szCs w:val="28"/>
        </w:rPr>
        <w:t xml:space="preserve"> - сокращение числа конфликтов с педагогическим и родительским сообществами; - рост числа продуктов деятельности участников программы наставничества: статей, исследований, методических практик молодого специалиста и т.п. </w:t>
      </w:r>
      <w:proofErr w:type="gramStart"/>
      <w:r w:rsidRPr="00F86692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F86692">
        <w:rPr>
          <w:rFonts w:ascii="Times New Roman" w:hAnsi="Times New Roman" w:cs="Times New Roman"/>
          <w:sz w:val="28"/>
          <w:szCs w:val="28"/>
        </w:rPr>
        <w:t>частие в конкурсах профессионального мастерства.</w:t>
      </w:r>
    </w:p>
    <w:p w:rsidR="00FE4FD3" w:rsidRPr="00F86692" w:rsidRDefault="00FE4FD3" w:rsidP="00FE4F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92">
        <w:rPr>
          <w:rFonts w:ascii="Times New Roman" w:hAnsi="Times New Roman" w:cs="Times New Roman"/>
          <w:b/>
          <w:sz w:val="28"/>
          <w:szCs w:val="28"/>
        </w:rPr>
        <w:t>ПЛАН РЕАЛИЗАЦИИ МЕРОПРИЯТИЙ ПРОГРАММЫ НАСТАВНИЧЕСТВА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E4FD3" w:rsidRPr="00F86692" w:rsidTr="00B61F36">
        <w:tc>
          <w:tcPr>
            <w:tcW w:w="817" w:type="dxa"/>
          </w:tcPr>
          <w:p w:rsidR="00FE4FD3" w:rsidRPr="00F86692" w:rsidRDefault="00FE4FD3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FE4FD3" w:rsidRPr="00F86692" w:rsidRDefault="00FE4FD3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33" w:type="dxa"/>
          </w:tcPr>
          <w:p w:rsidR="00FE4FD3" w:rsidRPr="00F86692" w:rsidRDefault="00FE4FD3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E4FD3" w:rsidRPr="00F86692" w:rsidTr="00B61F36">
        <w:tc>
          <w:tcPr>
            <w:tcW w:w="817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E4FD3" w:rsidRPr="00F86692" w:rsidRDefault="00B61F36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04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самодиагностику на предмет определения приоритетных направлений </w:t>
            </w:r>
            <w:r w:rsidRPr="00F8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развития</w:t>
            </w:r>
          </w:p>
          <w:p w:rsidR="00B61F36" w:rsidRPr="00F86692" w:rsidRDefault="00B61F36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04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азработать меры по преодолению трудностей (в  развитии личностных компетенций, достижении профессиональных результатов и др.)</w:t>
            </w:r>
          </w:p>
          <w:p w:rsidR="00B61F36" w:rsidRPr="00F86692" w:rsidRDefault="00B61F36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1.3 Изучение инструкций: Как вести электронный журнал. Обсуждение замечаний.</w:t>
            </w:r>
          </w:p>
        </w:tc>
        <w:tc>
          <w:tcPr>
            <w:tcW w:w="2233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</w:tr>
      <w:tr w:rsidR="00FE4FD3" w:rsidRPr="00F86692" w:rsidTr="00B61F36">
        <w:tc>
          <w:tcPr>
            <w:tcW w:w="817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FE4FD3" w:rsidRPr="00F86692" w:rsidRDefault="00FC7513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2.1.Посещение молодым специалис</w:t>
            </w:r>
            <w:r w:rsidR="008041F7">
              <w:rPr>
                <w:rFonts w:ascii="Times New Roman" w:hAnsi="Times New Roman" w:cs="Times New Roman"/>
                <w:sz w:val="28"/>
                <w:szCs w:val="28"/>
              </w:rPr>
              <w:t>том уроков учителя - наставника</w:t>
            </w: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. Самоанализ урока наставником.</w:t>
            </w:r>
          </w:p>
          <w:p w:rsidR="00FC7513" w:rsidRPr="00F86692" w:rsidRDefault="00FC7513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2.2. Самообразование - лучшее образование. Оказание помощи в работе над методической темой по самообразованию.</w:t>
            </w:r>
          </w:p>
          <w:p w:rsidR="00FC7513" w:rsidRPr="00F86692" w:rsidRDefault="00FC7513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2.3. Занятие: Работа со школьной документацией; Обучение составлению отчетности по окончанию четверти.</w:t>
            </w:r>
          </w:p>
        </w:tc>
        <w:tc>
          <w:tcPr>
            <w:tcW w:w="2233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E4FD3" w:rsidRPr="00F86692" w:rsidTr="00B61F36">
        <w:tc>
          <w:tcPr>
            <w:tcW w:w="817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E4FD3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3.1Методические разработки: требования к анализу урока и  деятельности учителя на уроке. Типы, виды, формы урока.</w:t>
            </w:r>
          </w:p>
          <w:p w:rsidR="00504ABE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3.2. Занятие: Современный урок и его организация; 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</w:t>
            </w:r>
          </w:p>
        </w:tc>
        <w:tc>
          <w:tcPr>
            <w:tcW w:w="2233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E4FD3" w:rsidRPr="00F86692" w:rsidTr="00B61F36">
        <w:tc>
          <w:tcPr>
            <w:tcW w:w="817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FE4FD3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4.1. Посещение молодым специалистом уроков учителя - наставника.</w:t>
            </w:r>
          </w:p>
          <w:p w:rsidR="00504ABE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4.2. Индивидуальная беседа: Психолого – педагогические требования к проверке, учету и оценке знаний учащихся</w:t>
            </w:r>
          </w:p>
        </w:tc>
        <w:tc>
          <w:tcPr>
            <w:tcW w:w="2233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E4FD3" w:rsidRPr="00F86692" w:rsidTr="00B61F36">
        <w:tc>
          <w:tcPr>
            <w:tcW w:w="817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FE4FD3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5.1. Посещение уроков, мероприятий,  праздников у опытных учителей школы</w:t>
            </w:r>
          </w:p>
        </w:tc>
        <w:tc>
          <w:tcPr>
            <w:tcW w:w="2233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E4FD3" w:rsidRPr="00F86692" w:rsidTr="00B61F36">
        <w:tc>
          <w:tcPr>
            <w:tcW w:w="817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FE4FD3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6.1. Посещение уроков молодого учителя с целью выявления затруднений, оказания методической помощи.</w:t>
            </w:r>
          </w:p>
          <w:p w:rsidR="00504ABE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6.2. Анализ и самоанализ урока.</w:t>
            </w:r>
          </w:p>
        </w:tc>
        <w:tc>
          <w:tcPr>
            <w:tcW w:w="2233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E4FD3" w:rsidRPr="00F86692" w:rsidTr="00B61F36">
        <w:tc>
          <w:tcPr>
            <w:tcW w:w="817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FE4FD3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7.1. Практикум: "Современные образовательные технологии, их использование в учебном процессе".</w:t>
            </w:r>
          </w:p>
          <w:p w:rsidR="00504ABE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7.2. Беседа: Виды контроля, их рациональное использование на различных этапах изучения </w:t>
            </w:r>
            <w:r w:rsidRPr="00F8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материала</w:t>
            </w:r>
          </w:p>
        </w:tc>
        <w:tc>
          <w:tcPr>
            <w:tcW w:w="2233" w:type="dxa"/>
          </w:tcPr>
          <w:p w:rsidR="00FE4FD3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B61F36" w:rsidRPr="00F86692" w:rsidTr="00B61F36">
        <w:tc>
          <w:tcPr>
            <w:tcW w:w="817" w:type="dxa"/>
          </w:tcPr>
          <w:p w:rsidR="00B61F36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1" w:type="dxa"/>
          </w:tcPr>
          <w:p w:rsidR="00B61F36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8.1. Участие молодого специалиста в заседании ШМО (выступление по теме самообразования).</w:t>
            </w:r>
          </w:p>
          <w:p w:rsidR="00504ABE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8.2. Анкетирование: Профессиональные затруднения. Степень комфортности нахождения в коллективе;</w:t>
            </w:r>
          </w:p>
        </w:tc>
        <w:tc>
          <w:tcPr>
            <w:tcW w:w="2233" w:type="dxa"/>
          </w:tcPr>
          <w:p w:rsidR="00B61F36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61F36" w:rsidRPr="00F86692" w:rsidTr="00B61F36">
        <w:tc>
          <w:tcPr>
            <w:tcW w:w="817" w:type="dxa"/>
          </w:tcPr>
          <w:p w:rsidR="00B61F36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61F36" w:rsidRPr="00F86692" w:rsidRDefault="00504ABE" w:rsidP="008041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>9.1.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2233" w:type="dxa"/>
          </w:tcPr>
          <w:p w:rsidR="00B61F36" w:rsidRPr="00F86692" w:rsidRDefault="00B61F36" w:rsidP="001913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9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5F15F7" w:rsidRPr="00F86692" w:rsidRDefault="005F15F7" w:rsidP="00191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15F7" w:rsidRPr="00F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17"/>
    <w:rsid w:val="001913F2"/>
    <w:rsid w:val="001B6675"/>
    <w:rsid w:val="003D274F"/>
    <w:rsid w:val="00504ABE"/>
    <w:rsid w:val="005F15F7"/>
    <w:rsid w:val="008041F7"/>
    <w:rsid w:val="00A94F17"/>
    <w:rsid w:val="00B61F36"/>
    <w:rsid w:val="00F86692"/>
    <w:rsid w:val="00FC7513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2023-11-27T04:07:00Z</dcterms:created>
  <dcterms:modified xsi:type="dcterms:W3CDTF">2023-11-27T05:39:00Z</dcterms:modified>
</cp:coreProperties>
</file>