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</w:tblGrid>
      <w:tr w:rsidR="00404DD8" w:rsidTr="00CE0F85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04DD8" w:rsidRPr="00C96F74" w:rsidRDefault="00400B16" w:rsidP="00C96F7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№ </w:t>
            </w:r>
            <w:r w:rsidR="00C96F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 </w:t>
            </w:r>
          </w:p>
        </w:tc>
      </w:tr>
    </w:tbl>
    <w:p w:rsidR="00404DD8" w:rsidRPr="00C96F74" w:rsidRDefault="00400B16" w:rsidP="007941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6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6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7941BF" w:rsidRPr="007941BF" w:rsidRDefault="007941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Малиновский                                                                                           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_._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____.2022 г.</w:t>
      </w:r>
    </w:p>
    <w:p w:rsidR="003D775C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proofErr w:type="spellStart"/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п.Малиновский</w:t>
      </w:r>
      <w:proofErr w:type="spellEnd"/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», осуществляющее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серия 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Л01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0001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062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, регистрационный номер 1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853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выданной 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4 г.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Службой по контролю и надзору в сфере образования Ханты – Мансийского автономного округа - Югры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директора </w:t>
      </w:r>
      <w:r w:rsidR="00B471C2">
        <w:rPr>
          <w:rFonts w:hAnsi="Times New Roman" w:cs="Times New Roman"/>
          <w:color w:val="000000"/>
          <w:sz w:val="24"/>
          <w:szCs w:val="24"/>
          <w:lang w:val="ru-RU"/>
        </w:rPr>
        <w:t>Куклиной Ирины Владимировны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 МБОУ «</w:t>
      </w:r>
      <w:r w:rsidR="003D775C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3D775C">
        <w:rPr>
          <w:rFonts w:hAnsi="Times New Roman" w:cs="Times New Roman"/>
          <w:color w:val="000000"/>
          <w:sz w:val="24"/>
          <w:szCs w:val="24"/>
          <w:lang w:val="ru-RU"/>
        </w:rPr>
        <w:t>п.Малиновский</w:t>
      </w:r>
      <w:proofErr w:type="spellEnd"/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»,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75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404DD8" w:rsidRPr="00CE0F85" w:rsidRDefault="003D775C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400B16" w:rsidRPr="00CE0F85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 w:rsidR="00400B16">
        <w:rPr>
          <w:rFonts w:hAnsi="Times New Roman" w:cs="Times New Roman"/>
          <w:color w:val="000000"/>
          <w:sz w:val="24"/>
          <w:szCs w:val="24"/>
        </w:rPr>
        <w:t> </w:t>
      </w:r>
      <w:r w:rsidR="00400B16" w:rsidRPr="00CE0F85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 w:rsidR="00400B16">
        <w:rPr>
          <w:rFonts w:hAnsi="Times New Roman" w:cs="Times New Roman"/>
          <w:color w:val="000000"/>
          <w:sz w:val="24"/>
          <w:szCs w:val="24"/>
        </w:rPr>
        <w:t> </w:t>
      </w:r>
      <w:r w:rsidR="00400B16"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400B16"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400B16"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именуемой в</w:t>
      </w:r>
      <w:r w:rsidR="00400B16">
        <w:rPr>
          <w:rFonts w:hAnsi="Times New Roman" w:cs="Times New Roman"/>
          <w:color w:val="000000"/>
          <w:sz w:val="24"/>
          <w:szCs w:val="24"/>
        </w:rPr>
        <w:t> </w:t>
      </w:r>
      <w:r w:rsidR="00400B16" w:rsidRPr="00CE0F85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 w:rsidR="00400B16">
        <w:rPr>
          <w:rFonts w:hAnsi="Times New Roman" w:cs="Times New Roman"/>
          <w:color w:val="000000"/>
          <w:sz w:val="24"/>
          <w:szCs w:val="24"/>
        </w:rPr>
        <w:t> </w:t>
      </w:r>
      <w:r w:rsidR="00400B16" w:rsidRPr="00CE0F85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</w:t>
      </w:r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услуге «Репетиторство» по предмету(</w:t>
      </w:r>
      <w:proofErr w:type="spellStart"/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)_____________________________________________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 подписания договора составляет </w:t>
      </w:r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месяц.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1.3. 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CE0F85">
        <w:rPr>
          <w:lang w:val="ru-RU"/>
        </w:rPr>
        <w:br/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дека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ря</w:t>
      </w:r>
      <w:proofErr w:type="spellEnd"/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62A5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г.,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2.1.2. 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 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2.3.2.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 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2.3.4.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2.3.5. 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CE0F85">
        <w:rPr>
          <w:lang w:val="ru-RU"/>
        </w:rPr>
        <w:br/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3.1.7. 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3.2.2. Обеспечить посещение занятий Обучающимся согласно утвержденному расписанию.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3.2.6. 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 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3.3.3. Извещать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случае если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3.3.4. Соблюдать требования учредительных документов, правила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404DD8" w:rsidRPr="00CE0F85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CE0F85">
        <w:rPr>
          <w:lang w:val="ru-RU"/>
        </w:rPr>
        <w:br/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договора, составляет </w:t>
      </w:r>
      <w:r w:rsidR="003B6A03">
        <w:rPr>
          <w:rFonts w:hAnsi="Times New Roman" w:cs="Times New Roman"/>
          <w:color w:val="000000"/>
          <w:sz w:val="24"/>
          <w:szCs w:val="24"/>
          <w:lang w:val="ru-RU"/>
        </w:rPr>
        <w:t>292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B6A03">
        <w:rPr>
          <w:rFonts w:hAnsi="Times New Roman" w:cs="Times New Roman"/>
          <w:color w:val="000000"/>
          <w:sz w:val="24"/>
          <w:szCs w:val="24"/>
          <w:lang w:val="ru-RU"/>
        </w:rPr>
        <w:t>двести девяносто два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) руб., 00 коп.,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404DD8" w:rsidRPr="003E3700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 xml:space="preserve">4.2. Заказчик оплачивает </w:t>
      </w:r>
      <w:r w:rsidR="003E3700" w:rsidRPr="003E3700">
        <w:rPr>
          <w:rFonts w:hAnsi="Times New Roman" w:cs="Times New Roman"/>
          <w:sz w:val="24"/>
          <w:szCs w:val="24"/>
          <w:lang w:val="ru-RU"/>
        </w:rPr>
        <w:t>100</w:t>
      </w:r>
      <w:r w:rsidRPr="003E3700">
        <w:rPr>
          <w:rFonts w:hAnsi="Times New Roman" w:cs="Times New Roman"/>
          <w:sz w:val="24"/>
          <w:szCs w:val="24"/>
        </w:rPr>
        <w:t> </w:t>
      </w:r>
      <w:r w:rsidR="003E3700" w:rsidRPr="003E3700">
        <w:rPr>
          <w:rFonts w:hAnsi="Times New Roman" w:cs="Times New Roman"/>
          <w:sz w:val="24"/>
          <w:szCs w:val="24"/>
          <w:lang w:val="ru-RU"/>
        </w:rPr>
        <w:t>%</w:t>
      </w:r>
      <w:r w:rsidRPr="003E3700">
        <w:rPr>
          <w:rFonts w:hAnsi="Times New Roman" w:cs="Times New Roman"/>
          <w:sz w:val="24"/>
          <w:szCs w:val="24"/>
          <w:lang w:val="ru-RU"/>
        </w:rPr>
        <w:t xml:space="preserve"> стоимости платных образовательных услуг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 xml:space="preserve">размере </w:t>
      </w:r>
      <w:r w:rsidR="003E3700" w:rsidRPr="003E3700">
        <w:rPr>
          <w:rFonts w:hAnsi="Times New Roman" w:cs="Times New Roman"/>
          <w:sz w:val="24"/>
          <w:szCs w:val="24"/>
          <w:lang w:val="ru-RU"/>
        </w:rPr>
        <w:t>292 рубля не позднее 10 числа каждого месяца, в котором была оказана услуга, путём перечисления денежных средств на</w:t>
      </w:r>
      <w:r w:rsidR="003E3700" w:rsidRPr="003E3700">
        <w:rPr>
          <w:rFonts w:hAnsi="Times New Roman" w:cs="Times New Roman"/>
          <w:sz w:val="24"/>
          <w:szCs w:val="24"/>
        </w:rPr>
        <w:t> </w:t>
      </w:r>
      <w:r w:rsidR="003E3700" w:rsidRPr="003E3700">
        <w:rPr>
          <w:rFonts w:hAnsi="Times New Roman" w:cs="Times New Roman"/>
          <w:sz w:val="24"/>
          <w:szCs w:val="24"/>
          <w:lang w:val="ru-RU"/>
        </w:rPr>
        <w:t>расчетный счет Исполнителя.</w:t>
      </w:r>
    </w:p>
    <w:p w:rsidR="00404DD8" w:rsidRPr="003E3700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4.3. Увеличение стоимости образовательных услуг после заключения договора не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допускается, за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исключением увеличения стоимости указанных услуг с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учетом уровня инфляции.</w:t>
      </w:r>
    </w:p>
    <w:p w:rsidR="00404DD8" w:rsidRPr="003E3700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4.4. Перерасчет стоимости услуг производится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случаях:</w:t>
      </w:r>
    </w:p>
    <w:p w:rsidR="00404DD8" w:rsidRPr="003E3700" w:rsidRDefault="00400B16" w:rsidP="00B471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болезни обучающегося при предоставлении медицинской справки с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указанием периода болезни;</w:t>
      </w:r>
    </w:p>
    <w:p w:rsidR="00404DD8" w:rsidRPr="003E3700" w:rsidRDefault="00400B16" w:rsidP="00B471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отпуска родителей на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основании заявления родителей с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указанием периода отпуска;</w:t>
      </w:r>
    </w:p>
    <w:p w:rsidR="00404DD8" w:rsidRPr="003E3700" w:rsidRDefault="00400B16" w:rsidP="00B471C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переноса занятия по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решению Исполнителя.</w:t>
      </w:r>
    </w:p>
    <w:p w:rsidR="00404DD8" w:rsidRPr="003E3700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иных случаях перерасчет стоимости услуг не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производится.</w:t>
      </w:r>
    </w:p>
    <w:p w:rsidR="00404DD8" w:rsidRPr="003E3700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4.</w:t>
      </w:r>
      <w:r w:rsidR="003E3700" w:rsidRPr="003E3700">
        <w:rPr>
          <w:rFonts w:hAnsi="Times New Roman" w:cs="Times New Roman"/>
          <w:sz w:val="24"/>
          <w:szCs w:val="24"/>
          <w:lang w:val="ru-RU"/>
        </w:rPr>
        <w:t>5</w:t>
      </w:r>
      <w:r w:rsidRPr="003E3700">
        <w:rPr>
          <w:rFonts w:hAnsi="Times New Roman" w:cs="Times New Roman"/>
          <w:sz w:val="24"/>
          <w:szCs w:val="24"/>
          <w:lang w:val="ru-RU"/>
        </w:rPr>
        <w:t>.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3E3700">
        <w:rPr>
          <w:lang w:val="ru-RU"/>
        </w:rPr>
        <w:br/>
      </w:r>
      <w:r w:rsidRPr="003E3700">
        <w:rPr>
          <w:rFonts w:hAnsi="Times New Roman" w:cs="Times New Roman"/>
          <w:sz w:val="24"/>
          <w:szCs w:val="24"/>
          <w:lang w:val="ru-RU"/>
        </w:rPr>
        <w:t>осуществляется по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фактическому присутствию Обучающегося на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основании табеля учета посещаемости.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расчет стоимости не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включаются дни, пропущенные Обучающимся по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причинам, указанным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пункте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4.5 настоящего договора.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5. Основания изменения и</w:t>
      </w:r>
      <w:r w:rsidRPr="00400B16">
        <w:rPr>
          <w:rFonts w:hAnsi="Times New Roman" w:cs="Times New Roman"/>
          <w:b/>
          <w:bCs/>
          <w:sz w:val="24"/>
          <w:szCs w:val="24"/>
        </w:rPr>
        <w:t> </w:t>
      </w: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расторжения договора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5.1. Условия, на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соглашению Сторон или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5.2. Настоящий договор может быть расторгнут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соглашению Сторон.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5.3. Настоящий договор может быть расторгнут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инициативе Исполнителя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одностороннем порядке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случаях:</w:t>
      </w:r>
    </w:p>
    <w:p w:rsidR="00404DD8" w:rsidRPr="00400B16" w:rsidRDefault="00400B16" w:rsidP="00B471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применения к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обучающемуся, достигшему возраста 15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лет, отчисления как меры дисциплинарного взыскания;</w:t>
      </w:r>
    </w:p>
    <w:p w:rsidR="00404DD8" w:rsidRPr="00400B16" w:rsidRDefault="00400B16" w:rsidP="00B471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установления нарушения порядка приема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образовательную организацию, повлекшего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вине Обучающегося его незаконное зачисление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образовательную организацию;</w:t>
      </w:r>
    </w:p>
    <w:p w:rsidR="00404DD8" w:rsidRPr="00400B16" w:rsidRDefault="00400B16" w:rsidP="00B471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404DD8" w:rsidRPr="00400B16" w:rsidRDefault="00400B16" w:rsidP="00B471C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невозможности надлежащего исполнения обязательств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5.4. Заказчик вправе отказаться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расходов, связанных с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исполнением обязательств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договору.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lastRenderedPageBreak/>
        <w:t>5.5. Настоящий договор может быть расторгнут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инициативе Заказчика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одностороннем порядке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случаях, если:</w:t>
      </w:r>
    </w:p>
    <w:p w:rsidR="00404DD8" w:rsidRPr="00400B16" w:rsidRDefault="00400B16" w:rsidP="00B471C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выявленные недостатки платных образовательных услуг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устранены Исполнителем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установленный настоящим договором срок;</w:t>
      </w:r>
    </w:p>
    <w:p w:rsidR="00404DD8" w:rsidRPr="00400B16" w:rsidRDefault="00400B16" w:rsidP="00B471C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условий договора;</w:t>
      </w:r>
    </w:p>
    <w:p w:rsidR="00404DD8" w:rsidRPr="00400B16" w:rsidRDefault="00400B16" w:rsidP="00B471C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окончания оказания платных образовательных услуг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будут оказаны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срок.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6. Ответственность Исполнителя, Заказчика и</w:t>
      </w:r>
      <w:r w:rsidRPr="00400B16">
        <w:rPr>
          <w:rFonts w:hAnsi="Times New Roman" w:cs="Times New Roman"/>
          <w:b/>
          <w:bCs/>
          <w:sz w:val="24"/>
          <w:szCs w:val="24"/>
        </w:rPr>
        <w:t> </w:t>
      </w: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Обучающегося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6.1. За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неисполнение или ненадлежащее исполнение своих обязательств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настоящим договором.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6.2. При обнаружении недостатка образовательной услуги,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том числе оказания ее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своему выбору потребовать:</w:t>
      </w:r>
    </w:p>
    <w:p w:rsidR="00404DD8" w:rsidRPr="00400B16" w:rsidRDefault="00400B16" w:rsidP="00B471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00B16">
        <w:rPr>
          <w:rFonts w:hAnsi="Times New Roman" w:cs="Times New Roman"/>
          <w:sz w:val="24"/>
          <w:szCs w:val="24"/>
        </w:rPr>
        <w:t>безвозмездного</w:t>
      </w:r>
      <w:proofErr w:type="spell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оказания</w:t>
      </w:r>
      <w:proofErr w:type="spell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образовательной</w:t>
      </w:r>
      <w:proofErr w:type="spell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услуги</w:t>
      </w:r>
      <w:proofErr w:type="spellEnd"/>
      <w:r w:rsidRPr="00400B16">
        <w:rPr>
          <w:rFonts w:hAnsi="Times New Roman" w:cs="Times New Roman"/>
          <w:sz w:val="24"/>
          <w:szCs w:val="24"/>
        </w:rPr>
        <w:t>;</w:t>
      </w:r>
    </w:p>
    <w:p w:rsidR="00404DD8" w:rsidRPr="00400B16" w:rsidRDefault="00400B16" w:rsidP="00B471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404DD8" w:rsidRPr="00400B16" w:rsidRDefault="00400B16" w:rsidP="00B471C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возмещения понесенных им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расходов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6.3. Заказчик вправе отказаться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исполнения договора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потребовать полного возмещения убытков, если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течение 10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рабочих дней недостатки образовательной услуги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устранены Исполнителем. Заказчик также вправе отказаться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исполнения договора, если им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условий договора.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окончания оказания образовательной услуги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время оказания образовательной услуги стало очевидным, что она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будет осуществлена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срок, Заказчик вправе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своему выбору:</w:t>
      </w:r>
    </w:p>
    <w:p w:rsidR="00404DD8" w:rsidRPr="00400B16" w:rsidRDefault="00400B16" w:rsidP="00B471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назначить Исполнителю новый срок,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течение которого Исполнитель должен приступить к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оказанию образовательной услуги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закончить оказание образовательной услуги;</w:t>
      </w:r>
    </w:p>
    <w:p w:rsidR="00404DD8" w:rsidRPr="00400B16" w:rsidRDefault="00400B16" w:rsidP="00B471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поручить оказать образовательную услугу третьим лицам за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разумную цену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потребовать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Исполнителя возмещения понесенных расходов;</w:t>
      </w:r>
    </w:p>
    <w:p w:rsidR="00404DD8" w:rsidRPr="00400B16" w:rsidRDefault="00400B16" w:rsidP="00B471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404DD8" w:rsidRPr="00400B16" w:rsidRDefault="00400B16" w:rsidP="00B471C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00B16">
        <w:rPr>
          <w:rFonts w:hAnsi="Times New Roman" w:cs="Times New Roman"/>
          <w:sz w:val="24"/>
          <w:szCs w:val="24"/>
        </w:rPr>
        <w:t>расторгнуть</w:t>
      </w:r>
      <w:proofErr w:type="spellEnd"/>
      <w:proofErr w:type="gram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договор</w:t>
      </w:r>
      <w:proofErr w:type="spellEnd"/>
      <w:r w:rsidRPr="00400B16">
        <w:rPr>
          <w:rFonts w:hAnsi="Times New Roman" w:cs="Times New Roman"/>
          <w:sz w:val="24"/>
          <w:szCs w:val="24"/>
        </w:rPr>
        <w:t>.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</w:rPr>
      </w:pP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400B16">
        <w:rPr>
          <w:rFonts w:hAnsi="Times New Roman" w:cs="Times New Roman"/>
          <w:b/>
          <w:bCs/>
          <w:sz w:val="24"/>
          <w:szCs w:val="24"/>
        </w:rPr>
        <w:t>7. Срок действия договора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7.1. Настоящий Договор вступает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силу со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дня его заключения Сторонами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действует до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полного исполнения Сторонами обязательств.</w:t>
      </w:r>
    </w:p>
    <w:p w:rsid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8. Заключительные положения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8.1. Сведения, указанные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настоящем договоре, соответствуют информации, размещенной на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официальном сайте Исполнителя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информационно-телекоммуникационной сети «Интернет» на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дату заключения договора.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lastRenderedPageBreak/>
        <w:t>8.2. Под периодом предоставления образовательной услуги (периодом обучения) понимается промежуток времени с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даты издания приказа 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зачислении Обучающегося до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даты издания приказа об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окончании обучения или отчислении Обучающегося.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8.3. Договор составлен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2 (двух) экземплярах,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одному для каждой из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404DD8" w:rsidRPr="00400B16" w:rsidRDefault="00400B16" w:rsidP="00B471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8.4. Изменения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дополнения к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настоящему договору оформляются письменно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виде дополнительных соглашений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404DD8" w:rsidRPr="00400B16" w:rsidRDefault="00400B16">
      <w:pPr>
        <w:jc w:val="center"/>
        <w:rPr>
          <w:rFonts w:hAnsi="Times New Roman" w:cs="Times New Roman"/>
          <w:sz w:val="24"/>
          <w:szCs w:val="24"/>
        </w:rPr>
      </w:pPr>
      <w:r w:rsidRPr="00400B16">
        <w:rPr>
          <w:rFonts w:hAnsi="Times New Roman" w:cs="Times New Roman"/>
          <w:b/>
          <w:bCs/>
          <w:sz w:val="24"/>
          <w:szCs w:val="24"/>
        </w:rPr>
        <w:t>9. Адреса и 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5"/>
        <w:gridCol w:w="156"/>
        <w:gridCol w:w="2790"/>
        <w:gridCol w:w="156"/>
        <w:gridCol w:w="2450"/>
      </w:tblGrid>
      <w:tr w:rsidR="00400B16" w:rsidRPr="00400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</w:pPr>
            <w:proofErr w:type="spellStart"/>
            <w:r w:rsidRPr="00400B16">
              <w:rPr>
                <w:rFonts w:hAnsi="Times New Roman" w:cs="Times New Roman"/>
                <w:b/>
                <w:bCs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</w:pPr>
            <w:r w:rsidRPr="00400B16">
              <w:rPr>
                <w:rFonts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</w:pPr>
            <w:r w:rsidRPr="00400B16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Обучающийся</w:t>
            </w:r>
          </w:p>
        </w:tc>
      </w:tr>
      <w:tr w:rsidR="00400B16" w:rsidRPr="00400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3E3700">
            <w:pPr>
              <w:spacing w:before="0" w:beforeAutospacing="0" w:after="0" w:afterAutospacing="0"/>
              <w:rPr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бюджетное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общеобразовательное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учреждение «</w:t>
            </w:r>
            <w:r w:rsidR="003E3700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Средняя общеобразовательная школа </w:t>
            </w:r>
            <w:proofErr w:type="spellStart"/>
            <w:r w:rsidR="003E3700" w:rsidRPr="00400B16">
              <w:rPr>
                <w:rFonts w:hAnsi="Times New Roman" w:cs="Times New Roman"/>
                <w:sz w:val="24"/>
                <w:szCs w:val="24"/>
                <w:lang w:val="ru-RU"/>
              </w:rPr>
              <w:t>п.Малиновский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596CF6" w:rsidP="00B471C2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CF6" w:rsidRPr="00400B16" w:rsidRDefault="00596CF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404DD8" w:rsidRPr="00400B16" w:rsidRDefault="00400B16" w:rsidP="00596CF6">
            <w:pPr>
              <w:spacing w:before="0" w:beforeAutospacing="0" w:after="0" w:afterAutospacing="0"/>
            </w:pPr>
            <w:r w:rsidRPr="00400B1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B16" w:rsidRPr="00400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Место нахождения:</w:t>
            </w:r>
          </w:p>
          <w:p w:rsidR="00404DD8" w:rsidRPr="00400B16" w:rsidRDefault="003E3700" w:rsidP="003E370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628251</w:t>
            </w:r>
            <w:r w:rsidR="00400B16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ХМАО – Югра, Советский район,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п.Малиновский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, ул. Ленина, д.12 кв.6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Место жительства: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</w:t>
            </w:r>
          </w:p>
          <w:p w:rsidR="00404DD8" w:rsidRPr="00400B16" w:rsidRDefault="00596CF6" w:rsidP="00596CF6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00B16">
              <w:rPr>
                <w:lang w:val="ru-RU"/>
              </w:rPr>
              <w:t>_______________________</w:t>
            </w:r>
            <w:r w:rsidR="00400B16" w:rsidRPr="00400B16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Место жительства:</w:t>
            </w:r>
          </w:p>
          <w:p w:rsidR="00404DD8" w:rsidRPr="00400B16" w:rsidRDefault="00596CF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596CF6" w:rsidRPr="00400B16" w:rsidRDefault="00596CF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B16" w:rsidRPr="00400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C96F74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Контакты:</w:t>
            </w:r>
          </w:p>
          <w:p w:rsidR="00404DD8" w:rsidRPr="00C96F74" w:rsidRDefault="00400B16" w:rsidP="003E370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E</w:t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00B16">
              <w:rPr>
                <w:rFonts w:hAnsi="Times New Roman" w:cs="Times New Roman"/>
                <w:sz w:val="24"/>
                <w:szCs w:val="24"/>
              </w:rPr>
              <w:t>mail</w:t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3E3700" w:rsidRPr="00400B16">
              <w:rPr>
                <w:rFonts w:hAnsi="Times New Roman" w:cs="Times New Roman"/>
                <w:sz w:val="24"/>
                <w:szCs w:val="24"/>
              </w:rPr>
              <w:t>schoolmal</w:t>
            </w:r>
            <w:proofErr w:type="spellEnd"/>
            <w:r w:rsidR="003E3700" w:rsidRPr="00C96F74">
              <w:rPr>
                <w:rFonts w:hAnsi="Times New Roman" w:cs="Times New Roman"/>
                <w:sz w:val="24"/>
                <w:szCs w:val="24"/>
                <w:lang w:val="ru-RU"/>
              </w:rPr>
              <w:t>@</w:t>
            </w:r>
            <w:r w:rsidR="003E3700" w:rsidRPr="00400B16">
              <w:rPr>
                <w:rFonts w:hAnsi="Times New Roman" w:cs="Times New Roman"/>
                <w:sz w:val="24"/>
                <w:szCs w:val="24"/>
              </w:rPr>
              <w:t>inbox</w:t>
            </w:r>
            <w:r w:rsidR="003E3700" w:rsidRPr="00C96F74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E3700" w:rsidRPr="00400B16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C96F74">
              <w:rPr>
                <w:lang w:val="ru-RU"/>
              </w:rPr>
              <w:br/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Тел.:8 (3</w:t>
            </w:r>
            <w:r w:rsidR="003E3700" w:rsidRPr="00C96F74">
              <w:rPr>
                <w:rFonts w:hAnsi="Times New Roman" w:cs="Times New Roman"/>
                <w:sz w:val="24"/>
                <w:szCs w:val="24"/>
                <w:lang w:val="ru-RU"/>
              </w:rPr>
              <w:t>4675</w:t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3E3700" w:rsidRPr="00C96F74">
              <w:rPr>
                <w:rFonts w:hAnsi="Times New Roman" w:cs="Times New Roman"/>
                <w:sz w:val="24"/>
                <w:szCs w:val="24"/>
                <w:lang w:val="ru-RU"/>
              </w:rPr>
              <w:t>3-92-63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C96F74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Контактный телефон:</w:t>
            </w:r>
          </w:p>
          <w:p w:rsidR="00404DD8" w:rsidRPr="00400B16" w:rsidRDefault="00596CF6" w:rsidP="00B471C2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404DD8" w:rsidRPr="00400B16" w:rsidRDefault="00400B16" w:rsidP="00596CF6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E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00B16">
              <w:rPr>
                <w:rFonts w:hAnsi="Times New Roman" w:cs="Times New Roman"/>
                <w:sz w:val="24"/>
                <w:szCs w:val="24"/>
              </w:rPr>
              <w:t>mail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96CF6"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:rsidR="00596CF6" w:rsidRPr="00400B16" w:rsidRDefault="00596CF6" w:rsidP="00596CF6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Контактный телефон:</w:t>
            </w:r>
          </w:p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</w:tc>
      </w:tr>
      <w:tr w:rsidR="00400B16" w:rsidRPr="00400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:rsidR="003E3700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ИНН</w:t>
            </w:r>
            <w:r w:rsidR="003E3700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8625007559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КПП</w:t>
            </w:r>
            <w:r w:rsidR="003E3700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861501001</w:t>
            </w:r>
          </w:p>
          <w:p w:rsidR="00404DD8" w:rsidRPr="00400B16" w:rsidRDefault="0090542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lang w:val="ru-RU"/>
              </w:rPr>
              <w:t>ФЭУ Советского района</w:t>
            </w:r>
            <w:r w:rsidR="00400B16" w:rsidRPr="00400B16">
              <w:rPr>
                <w:lang w:val="ru-RU"/>
              </w:rPr>
              <w:br/>
            </w:r>
            <w:r w:rsidR="00400B16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(МБОУ 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«СОШ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п.Малиновский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400B16" w:rsidRPr="00400B16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Л/с </w:t>
            </w:r>
            <w:r w:rsidR="00905426" w:rsidRPr="00400B16">
              <w:rPr>
                <w:rFonts w:hAnsi="Times New Roman" w:cs="Times New Roman"/>
                <w:sz w:val="24"/>
                <w:szCs w:val="24"/>
                <w:lang w:val="ru-RU"/>
              </w:rPr>
              <w:t>002.32.071.2</w:t>
            </w:r>
          </w:p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Банк: </w:t>
            </w:r>
            <w:r w:rsidR="00905426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РКЦ Ханты-Мансийск//УФК по Ханты-Мансийскому автономному округу – Югре </w:t>
            </w:r>
            <w:proofErr w:type="spellStart"/>
            <w:r w:rsidR="00905426" w:rsidRPr="00400B16">
              <w:rPr>
                <w:rFonts w:hAnsi="Times New Roman" w:cs="Times New Roman"/>
                <w:sz w:val="24"/>
                <w:szCs w:val="24"/>
                <w:lang w:val="ru-RU"/>
              </w:rPr>
              <w:t>г.Ханты-Мансийск</w:t>
            </w:r>
            <w:proofErr w:type="spellEnd"/>
          </w:p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Р/с </w:t>
            </w:r>
            <w:r w:rsidR="00905426" w:rsidRPr="00400B16">
              <w:rPr>
                <w:rFonts w:hAnsi="Times New Roman" w:cs="Times New Roman"/>
                <w:sz w:val="24"/>
                <w:szCs w:val="24"/>
                <w:lang w:val="ru-RU"/>
              </w:rPr>
              <w:t>03234643718240008700</w:t>
            </w:r>
          </w:p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БИК</w:t>
            </w:r>
            <w:r w:rsidR="00905426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007162163</w:t>
            </w:r>
          </w:p>
          <w:p w:rsidR="00404DD8" w:rsidRPr="00400B16" w:rsidRDefault="00400B16" w:rsidP="0090542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ОКТМО</w:t>
            </w:r>
            <w:r w:rsidR="00905426"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71824158051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CF6" w:rsidRPr="00400B16" w:rsidRDefault="00400B16" w:rsidP="00596CF6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Паспорт </w:t>
            </w:r>
            <w:r w:rsidR="00596CF6"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выдан </w:t>
            </w:r>
            <w:r w:rsidR="00596CF6"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596CF6" w:rsidRPr="00400B16" w:rsidRDefault="00596CF6" w:rsidP="00596CF6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______________________</w:t>
            </w:r>
          </w:p>
          <w:p w:rsidR="00404DD8" w:rsidRPr="00400B16" w:rsidRDefault="00596CF6" w:rsidP="00596CF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________________________</w:t>
            </w:r>
            <w:r w:rsidR="00400B16" w:rsidRPr="00400B16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4DD8" w:rsidP="00B471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8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Паспорт (Свидетельство о</w:t>
            </w:r>
            <w:r w:rsidRPr="00400B16">
              <w:rPr>
                <w:rFonts w:hAnsi="Times New Roman" w:cs="Times New Roman"/>
                <w:sz w:val="24"/>
                <w:szCs w:val="24"/>
              </w:rPr>
              <w:t> 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рождении)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 выдан(о) _________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400B16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400B16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400B16" w:rsidRPr="00400B16" w:rsidRDefault="00400B16" w:rsidP="00B471C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404DD8" w:rsidRPr="00400B16" w:rsidRDefault="00400B16" w:rsidP="00400B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 xml:space="preserve">СНИЛС </w:t>
            </w:r>
          </w:p>
          <w:p w:rsidR="00400B16" w:rsidRPr="00400B16" w:rsidRDefault="00400B16" w:rsidP="00400B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0925D5" w:rsidRDefault="00400B16">
      <w:pPr>
        <w:rPr>
          <w:lang w:val="ru-RU"/>
        </w:rPr>
      </w:pPr>
      <w:r>
        <w:rPr>
          <w:lang w:val="ru-RU"/>
        </w:rPr>
        <w:t>Директор Куклина И.В.                           _________________________</w:t>
      </w:r>
    </w:p>
    <w:p w:rsidR="00400B16" w:rsidRDefault="00400B16">
      <w:pPr>
        <w:rPr>
          <w:lang w:val="ru-RU"/>
        </w:rPr>
      </w:pPr>
      <w:r>
        <w:rPr>
          <w:lang w:val="ru-RU"/>
        </w:rPr>
        <w:t>_____________________                         _________________________</w:t>
      </w:r>
    </w:p>
    <w:p w:rsidR="003D04BB" w:rsidRDefault="003D04BB">
      <w:pPr>
        <w:rPr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</w:tblGrid>
      <w:tr w:rsidR="003D04BB" w:rsidTr="00FC6B59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04BB" w:rsidRPr="00C96F74" w:rsidRDefault="003D04BB" w:rsidP="00FC6B5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ДОГОВОР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 </w:t>
            </w:r>
          </w:p>
        </w:tc>
      </w:tr>
    </w:tbl>
    <w:p w:rsidR="003D04BB" w:rsidRPr="00C96F74" w:rsidRDefault="003D04BB" w:rsidP="003D04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6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6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3D04BB" w:rsidRPr="007941BF" w:rsidRDefault="003D04BB" w:rsidP="003D04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Малиновский                                                                                           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_._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____.2022 г.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п.Малиновский</w:t>
      </w:r>
      <w:proofErr w:type="spellEnd"/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», осуществляющее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серия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Л01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0001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062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, регистрационный номер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853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 г.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Службой по контролю и надзору в сфере образования Ханты – Мансийского автономного округа - Югры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Куклиной Ирины Владимировны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п.Малиновский</w:t>
      </w:r>
      <w:proofErr w:type="spellEnd"/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»,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 первоклассника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 подписания договора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(16 занятий)</w:t>
      </w:r>
      <w:bookmarkStart w:id="0" w:name="_GoBack"/>
      <w:bookmarkEnd w:id="0"/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1.3. 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CE0F85">
        <w:rPr>
          <w:lang w:val="ru-RU"/>
        </w:rPr>
        <w:br/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2.1.2. 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 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2.3.2.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2.3.3. 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2.3.4.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2.3.5. 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CE0F85">
        <w:rPr>
          <w:lang w:val="ru-RU"/>
        </w:rPr>
        <w:br/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3.1.7. 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3.2.2. Обеспечить посещение занятий Обучающимся согласно утвержденному расписанию.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3.2.6. 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 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3.3.3. Извещать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занятиях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случае если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3.3.4. Соблюдать требования учредительных документов, правила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3D04BB" w:rsidRPr="00CE0F85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CE0F85">
        <w:rPr>
          <w:lang w:val="ru-RU"/>
        </w:rPr>
        <w:br/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договора,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одна тысяча шестьсот сорок восемь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) руб., 00 коп.,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F85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3D04BB" w:rsidRPr="003E3700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4.2. Заказчик оплачивает 100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% стоимости платных образовательных услуг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 xml:space="preserve">размере </w:t>
      </w:r>
      <w:r>
        <w:rPr>
          <w:rFonts w:hAnsi="Times New Roman" w:cs="Times New Roman"/>
          <w:sz w:val="24"/>
          <w:szCs w:val="24"/>
          <w:lang w:val="ru-RU"/>
        </w:rPr>
        <w:t>1648</w:t>
      </w:r>
      <w:r w:rsidRPr="003E3700">
        <w:rPr>
          <w:rFonts w:hAnsi="Times New Roman" w:cs="Times New Roman"/>
          <w:sz w:val="24"/>
          <w:szCs w:val="24"/>
          <w:lang w:val="ru-RU"/>
        </w:rPr>
        <w:t xml:space="preserve"> рубля не позднее 10 числа каждого месяца, в котором была оказана услуга, путём перечисления денежных средств на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расчетный счет Исполнителя.</w:t>
      </w:r>
    </w:p>
    <w:p w:rsidR="003D04BB" w:rsidRPr="003E3700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4.3. Увеличение стоимости образовательных услуг после заключения договора не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допускается, за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исключением увеличения стоимости указанных услуг с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учетом уровня инфляции.</w:t>
      </w:r>
    </w:p>
    <w:p w:rsidR="003D04BB" w:rsidRPr="003E3700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4.4. Перерасчет стоимости услуг производится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случаях:</w:t>
      </w:r>
    </w:p>
    <w:p w:rsidR="003D04BB" w:rsidRPr="003E3700" w:rsidRDefault="003D04BB" w:rsidP="003D04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болезни обучающегося при предоставлении медицинской справки с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указанием периода болезни;</w:t>
      </w:r>
    </w:p>
    <w:p w:rsidR="003D04BB" w:rsidRPr="003E3700" w:rsidRDefault="003D04BB" w:rsidP="003D04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отпуска родителей на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основании заявления родителей с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указанием периода отпуска;</w:t>
      </w:r>
    </w:p>
    <w:p w:rsidR="003D04BB" w:rsidRPr="003E3700" w:rsidRDefault="003D04BB" w:rsidP="003D04B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переноса занятия по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решению Исполнителя.</w:t>
      </w:r>
    </w:p>
    <w:p w:rsidR="003D04BB" w:rsidRPr="003E3700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иных случаях перерасчет стоимости услуг не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производится.</w:t>
      </w:r>
    </w:p>
    <w:p w:rsidR="003D04BB" w:rsidRPr="003E3700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E3700">
        <w:rPr>
          <w:rFonts w:hAnsi="Times New Roman" w:cs="Times New Roman"/>
          <w:sz w:val="24"/>
          <w:szCs w:val="24"/>
          <w:lang w:val="ru-RU"/>
        </w:rPr>
        <w:t>4.5.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3E3700">
        <w:rPr>
          <w:lang w:val="ru-RU"/>
        </w:rPr>
        <w:br/>
      </w:r>
      <w:r w:rsidRPr="003E3700">
        <w:rPr>
          <w:rFonts w:hAnsi="Times New Roman" w:cs="Times New Roman"/>
          <w:sz w:val="24"/>
          <w:szCs w:val="24"/>
          <w:lang w:val="ru-RU"/>
        </w:rPr>
        <w:t>осуществляется по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фактическому присутствию Обучающегося на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основании табеля учета посещаемости.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расчет стоимости не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включаются дни, пропущенные Обучающимся по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причинам, указанным в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пункте</w:t>
      </w:r>
      <w:r w:rsidRPr="003E3700">
        <w:rPr>
          <w:rFonts w:hAnsi="Times New Roman" w:cs="Times New Roman"/>
          <w:sz w:val="24"/>
          <w:szCs w:val="24"/>
        </w:rPr>
        <w:t> </w:t>
      </w:r>
      <w:r w:rsidRPr="003E3700">
        <w:rPr>
          <w:rFonts w:hAnsi="Times New Roman" w:cs="Times New Roman"/>
          <w:sz w:val="24"/>
          <w:szCs w:val="24"/>
          <w:lang w:val="ru-RU"/>
        </w:rPr>
        <w:t>4.5 настоящего договора.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5. Основания изменения и</w:t>
      </w:r>
      <w:r w:rsidRPr="00400B16">
        <w:rPr>
          <w:rFonts w:hAnsi="Times New Roman" w:cs="Times New Roman"/>
          <w:b/>
          <w:bCs/>
          <w:sz w:val="24"/>
          <w:szCs w:val="24"/>
        </w:rPr>
        <w:t> </w:t>
      </w: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расторжения договора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5.1. Условия, на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соглашению Сторон или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5.2. Настоящий договор может быть расторгнут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соглашению Сторон.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5.3. Настоящий договор может быть расторгнут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инициативе Исполнителя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одностороннем порядке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случаях:</w:t>
      </w:r>
    </w:p>
    <w:p w:rsidR="003D04BB" w:rsidRPr="00400B16" w:rsidRDefault="003D04BB" w:rsidP="003D04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применения к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обучающемуся, достигшему возраста 15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лет, отчисления как меры дисциплинарного взыскания;</w:t>
      </w:r>
    </w:p>
    <w:p w:rsidR="003D04BB" w:rsidRPr="00400B16" w:rsidRDefault="003D04BB" w:rsidP="003D04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установления нарушения порядка приема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образовательную организацию, повлекшего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вине Обучающегося его незаконное зачисление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образовательную организацию;</w:t>
      </w:r>
    </w:p>
    <w:p w:rsidR="003D04BB" w:rsidRPr="00400B16" w:rsidRDefault="003D04BB" w:rsidP="003D04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3D04BB" w:rsidRPr="00400B16" w:rsidRDefault="003D04BB" w:rsidP="003D04B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невозможности надлежащего исполнения обязательств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5.4. Заказчик вправе отказаться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расходов, связанных с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исполнением обязательств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договору.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5.5. Настоящий договор может быть расторгнут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инициативе Заказчика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одностороннем порядке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случаях, если:</w:t>
      </w:r>
    </w:p>
    <w:p w:rsidR="003D04BB" w:rsidRPr="00400B16" w:rsidRDefault="003D04BB" w:rsidP="003D04B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lastRenderedPageBreak/>
        <w:t>выявленные недостатки платных образовательных услуг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устранены Исполнителем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установленный настоящим договором срок;</w:t>
      </w:r>
    </w:p>
    <w:p w:rsidR="003D04BB" w:rsidRPr="00400B16" w:rsidRDefault="003D04BB" w:rsidP="003D04B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условий договора;</w:t>
      </w:r>
    </w:p>
    <w:p w:rsidR="003D04BB" w:rsidRPr="00400B16" w:rsidRDefault="003D04BB" w:rsidP="003D04B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окончания оказания платных образовательных услуг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будут оказаны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срок.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6. Ответственность Исполнителя, Заказчика и</w:t>
      </w:r>
      <w:r w:rsidRPr="00400B16">
        <w:rPr>
          <w:rFonts w:hAnsi="Times New Roman" w:cs="Times New Roman"/>
          <w:b/>
          <w:bCs/>
          <w:sz w:val="24"/>
          <w:szCs w:val="24"/>
        </w:rPr>
        <w:t> </w:t>
      </w: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Обучающегося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6.1. За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неисполнение или ненадлежащее исполнение своих обязательств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настоящим договором.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6.2. При обнаружении недостатка образовательной услуги,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том числе оказания ее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своему выбору потребовать:</w:t>
      </w:r>
    </w:p>
    <w:p w:rsidR="003D04BB" w:rsidRPr="00400B16" w:rsidRDefault="003D04BB" w:rsidP="003D04B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00B16">
        <w:rPr>
          <w:rFonts w:hAnsi="Times New Roman" w:cs="Times New Roman"/>
          <w:sz w:val="24"/>
          <w:szCs w:val="24"/>
        </w:rPr>
        <w:t>безвозмездного</w:t>
      </w:r>
      <w:proofErr w:type="spell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оказания</w:t>
      </w:r>
      <w:proofErr w:type="spell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образовательной</w:t>
      </w:r>
      <w:proofErr w:type="spell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услуги</w:t>
      </w:r>
      <w:proofErr w:type="spellEnd"/>
      <w:r w:rsidRPr="00400B16">
        <w:rPr>
          <w:rFonts w:hAnsi="Times New Roman" w:cs="Times New Roman"/>
          <w:sz w:val="24"/>
          <w:szCs w:val="24"/>
        </w:rPr>
        <w:t>;</w:t>
      </w:r>
    </w:p>
    <w:p w:rsidR="003D04BB" w:rsidRPr="00400B16" w:rsidRDefault="003D04BB" w:rsidP="003D04B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3D04BB" w:rsidRPr="00400B16" w:rsidRDefault="003D04BB" w:rsidP="003D04B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возмещения понесенных им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расходов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6.3. Заказчик вправе отказаться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исполнения договора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потребовать полного возмещения убытков, если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течение 10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рабочих дней недостатки образовательной услуги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устранены Исполнителем. Заказчик также вправе отказаться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исполнения договора, если им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условий договора.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окончания оказания образовательной услуги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время оказания образовательной услуги стало очевидным, что она не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будет осуществлена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срок, Заказчик вправе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своему выбору:</w:t>
      </w:r>
    </w:p>
    <w:p w:rsidR="003D04BB" w:rsidRPr="00400B16" w:rsidRDefault="003D04BB" w:rsidP="003D04B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назначить Исполнителю новый срок,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течение которого Исполнитель должен приступить к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оказанию образовательной услуги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 (или) закончить оказание образовательной услуги;</w:t>
      </w:r>
    </w:p>
    <w:p w:rsidR="003D04BB" w:rsidRPr="00400B16" w:rsidRDefault="003D04BB" w:rsidP="003D04B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поручить оказать образовательную услугу третьим лицам за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разумную цену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потребовать от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Исполнителя возмещения понесенных расходов;</w:t>
      </w:r>
    </w:p>
    <w:p w:rsidR="003D04BB" w:rsidRPr="00400B16" w:rsidRDefault="003D04BB" w:rsidP="003D04B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3D04BB" w:rsidRPr="00400B16" w:rsidRDefault="003D04BB" w:rsidP="003D04B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00B16">
        <w:rPr>
          <w:rFonts w:hAnsi="Times New Roman" w:cs="Times New Roman"/>
          <w:sz w:val="24"/>
          <w:szCs w:val="24"/>
        </w:rPr>
        <w:t>расторгнуть</w:t>
      </w:r>
      <w:proofErr w:type="spellEnd"/>
      <w:proofErr w:type="gramEnd"/>
      <w:r w:rsidRPr="00400B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sz w:val="24"/>
          <w:szCs w:val="24"/>
        </w:rPr>
        <w:t>договор</w:t>
      </w:r>
      <w:proofErr w:type="spellEnd"/>
      <w:r w:rsidRPr="00400B16">
        <w:rPr>
          <w:rFonts w:hAnsi="Times New Roman" w:cs="Times New Roman"/>
          <w:sz w:val="24"/>
          <w:szCs w:val="24"/>
        </w:rPr>
        <w:t>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</w:rPr>
      </w:pP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400B16">
        <w:rPr>
          <w:rFonts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400B16">
        <w:rPr>
          <w:rFonts w:hAnsi="Times New Roman" w:cs="Times New Roman"/>
          <w:b/>
          <w:bCs/>
          <w:sz w:val="24"/>
          <w:szCs w:val="24"/>
        </w:rPr>
        <w:t>Срок</w:t>
      </w:r>
      <w:proofErr w:type="spellEnd"/>
      <w:r w:rsidRPr="00400B16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b/>
          <w:bCs/>
          <w:sz w:val="24"/>
          <w:szCs w:val="24"/>
        </w:rPr>
        <w:t>действия</w:t>
      </w:r>
      <w:proofErr w:type="spellEnd"/>
      <w:r w:rsidRPr="00400B16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b/>
          <w:bCs/>
          <w:sz w:val="24"/>
          <w:szCs w:val="24"/>
        </w:rPr>
        <w:t>договора</w:t>
      </w:r>
      <w:proofErr w:type="spellEnd"/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7.1. Настоящий Договор вступает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силу со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дня его заключения Сторонами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действует до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полного исполнения Сторонами обязательств.</w:t>
      </w:r>
    </w:p>
    <w:p w:rsidR="003D04BB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b/>
          <w:bCs/>
          <w:sz w:val="24"/>
          <w:szCs w:val="24"/>
          <w:lang w:val="ru-RU"/>
        </w:rPr>
        <w:t>8. Заключительные положения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8.1. Сведения, указанные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настоящем договоре, соответствуют информации, размещенной на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официальном сайте Исполнителя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информационно-телекоммуникационной сети «Интернет» на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дату заключения договора.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даты издания приказа 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зачислении Обучающегося до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даты издания приказа об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окончании обучения или отчислении Обучающегося.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lastRenderedPageBreak/>
        <w:t>8.3. Договор составлен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2 (двух) экземплярах, по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одному для каждой из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3D04BB" w:rsidRPr="00400B16" w:rsidRDefault="003D04BB" w:rsidP="003D04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0B16">
        <w:rPr>
          <w:rFonts w:hAnsi="Times New Roman" w:cs="Times New Roman"/>
          <w:sz w:val="24"/>
          <w:szCs w:val="24"/>
          <w:lang w:val="ru-RU"/>
        </w:rPr>
        <w:t>8.4. Изменения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дополнения к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настоящему договору оформляются письменно в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виде дополнительных соглашений и</w:t>
      </w:r>
      <w:r w:rsidRPr="00400B16">
        <w:rPr>
          <w:rFonts w:hAnsi="Times New Roman" w:cs="Times New Roman"/>
          <w:sz w:val="24"/>
          <w:szCs w:val="24"/>
        </w:rPr>
        <w:t> </w:t>
      </w:r>
      <w:r w:rsidRPr="00400B16">
        <w:rPr>
          <w:rFonts w:hAnsi="Times New Roman" w:cs="Times New Roman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3D04BB" w:rsidRPr="00400B16" w:rsidRDefault="003D04BB" w:rsidP="003D04BB">
      <w:pPr>
        <w:jc w:val="center"/>
        <w:rPr>
          <w:rFonts w:hAnsi="Times New Roman" w:cs="Times New Roman"/>
          <w:sz w:val="24"/>
          <w:szCs w:val="24"/>
        </w:rPr>
      </w:pPr>
      <w:r w:rsidRPr="00400B16">
        <w:rPr>
          <w:rFonts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400B16">
        <w:rPr>
          <w:rFonts w:hAnsi="Times New Roman" w:cs="Times New Roman"/>
          <w:b/>
          <w:bCs/>
          <w:sz w:val="24"/>
          <w:szCs w:val="24"/>
        </w:rPr>
        <w:t>Адреса</w:t>
      </w:r>
      <w:proofErr w:type="spellEnd"/>
      <w:r w:rsidRPr="00400B16">
        <w:rPr>
          <w:rFonts w:hAnsi="Times New Roman" w:cs="Times New Roman"/>
          <w:b/>
          <w:bCs/>
          <w:sz w:val="24"/>
          <w:szCs w:val="24"/>
        </w:rPr>
        <w:t xml:space="preserve"> и </w:t>
      </w:r>
      <w:proofErr w:type="spellStart"/>
      <w:r w:rsidRPr="00400B16">
        <w:rPr>
          <w:rFonts w:hAnsi="Times New Roman" w:cs="Times New Roman"/>
          <w:b/>
          <w:bCs/>
          <w:sz w:val="24"/>
          <w:szCs w:val="24"/>
        </w:rPr>
        <w:t>реквизиты</w:t>
      </w:r>
      <w:proofErr w:type="spellEnd"/>
      <w:r w:rsidRPr="00400B16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0B16">
        <w:rPr>
          <w:rFonts w:hAnsi="Times New Roman" w:cs="Times New Roman"/>
          <w:b/>
          <w:bCs/>
          <w:sz w:val="24"/>
          <w:szCs w:val="24"/>
        </w:rPr>
        <w:t>сторон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5"/>
        <w:gridCol w:w="156"/>
        <w:gridCol w:w="2790"/>
        <w:gridCol w:w="156"/>
        <w:gridCol w:w="2450"/>
      </w:tblGrid>
      <w:tr w:rsidR="003D04BB" w:rsidRPr="00400B16" w:rsidTr="00FC6B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</w:pPr>
            <w:proofErr w:type="spellStart"/>
            <w:r w:rsidRPr="00400B16">
              <w:rPr>
                <w:rFonts w:hAnsi="Times New Roman" w:cs="Times New Roman"/>
                <w:b/>
                <w:bCs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</w:pPr>
            <w:proofErr w:type="spellStart"/>
            <w:r w:rsidRPr="00400B16">
              <w:rPr>
                <w:rFonts w:hAnsi="Times New Roman" w:cs="Times New Roman"/>
                <w:b/>
                <w:bCs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</w:pPr>
            <w:proofErr w:type="spellStart"/>
            <w:r w:rsidRPr="00400B16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Обучающийся</w:t>
            </w:r>
            <w:proofErr w:type="spellEnd"/>
          </w:p>
        </w:tc>
      </w:tr>
      <w:tr w:rsidR="003D04BB" w:rsidRPr="00400B16" w:rsidTr="00FC6B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rPr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бюджетное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общеобразовательное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учреждение «Средняя общеобразовательная школа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п.Малиновский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</w:pPr>
            <w:r w:rsidRPr="00400B1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4BB" w:rsidRPr="00400B16" w:rsidTr="00FC6B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Место нахождения: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628251, ХМАО – Югра, Советский район,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п.Малиновский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, ул. Ленина, д.12 кв.6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Место жительства: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00B16">
              <w:rPr>
                <w:lang w:val="ru-RU"/>
              </w:rPr>
              <w:t>_______________________</w:t>
            </w:r>
            <w:r w:rsidRPr="00400B16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Место жительства: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4BB" w:rsidRPr="00400B16" w:rsidTr="00FC6B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C96F74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Контакты:</w:t>
            </w:r>
          </w:p>
          <w:p w:rsidR="003D04BB" w:rsidRPr="00C96F74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E</w:t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00B16">
              <w:rPr>
                <w:rFonts w:hAnsi="Times New Roman" w:cs="Times New Roman"/>
                <w:sz w:val="24"/>
                <w:szCs w:val="24"/>
              </w:rPr>
              <w:t>mail</w:t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</w:rPr>
              <w:t>schoolmal</w:t>
            </w:r>
            <w:proofErr w:type="spellEnd"/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@</w:t>
            </w:r>
            <w:r w:rsidRPr="00400B16">
              <w:rPr>
                <w:rFonts w:hAnsi="Times New Roman" w:cs="Times New Roman"/>
                <w:sz w:val="24"/>
                <w:szCs w:val="24"/>
              </w:rPr>
              <w:t>inbox</w:t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C96F74">
              <w:rPr>
                <w:lang w:val="ru-RU"/>
              </w:rPr>
              <w:br/>
            </w:r>
            <w:r w:rsidRPr="00C96F74">
              <w:rPr>
                <w:rFonts w:hAnsi="Times New Roman" w:cs="Times New Roman"/>
                <w:sz w:val="24"/>
                <w:szCs w:val="24"/>
                <w:lang w:val="ru-RU"/>
              </w:rPr>
              <w:t>Тел.:8 (34675) 3-92-63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C96F74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Контактный телефон: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E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00B16">
              <w:rPr>
                <w:rFonts w:hAnsi="Times New Roman" w:cs="Times New Roman"/>
                <w:sz w:val="24"/>
                <w:szCs w:val="24"/>
              </w:rPr>
              <w:t>mail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: 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0B16">
              <w:rPr>
                <w:rFonts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</w:p>
        </w:tc>
      </w:tr>
      <w:tr w:rsidR="003D04BB" w:rsidRPr="00400B16" w:rsidTr="00FC6B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ИНН 8625007559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КПП 861501001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lang w:val="ru-RU"/>
              </w:rPr>
              <w:t>ФЭУ Советского района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(МБОУ «СОШ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п.Малиновский</w:t>
            </w:r>
            <w:proofErr w:type="spellEnd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»)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Л/с 002.32.071.2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Банк: РКЦ Ханты-Мансийск//УФК по Ханты-Мансийскому автономному округу – Югре </w:t>
            </w:r>
            <w:proofErr w:type="spellStart"/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г.Ханты-Мансийск</w:t>
            </w:r>
            <w:proofErr w:type="spellEnd"/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Р/с 03234643718240008700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БИК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007162163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>ОКТМО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71824158051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Паспорт ______________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выдан 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00B16">
              <w:rPr>
                <w:lang w:val="ru-RU"/>
              </w:rPr>
              <w:t>________________________</w:t>
            </w:r>
            <w:r w:rsidRPr="00400B16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Паспорт (Свидетельство о</w:t>
            </w:r>
            <w:r w:rsidRPr="00400B16">
              <w:rPr>
                <w:rFonts w:hAnsi="Times New Roman" w:cs="Times New Roman"/>
                <w:sz w:val="24"/>
                <w:szCs w:val="24"/>
              </w:rPr>
              <w:t> </w:t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рождении)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 выдан(о) _________</w:t>
            </w:r>
            <w:r w:rsidRPr="00400B16">
              <w:rPr>
                <w:lang w:val="ru-RU"/>
              </w:rPr>
              <w:br/>
            </w: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400B16">
              <w:rPr>
                <w:rFonts w:hAnsi="Times New Roman" w:cs="Times New Roman"/>
                <w:sz w:val="24"/>
                <w:szCs w:val="24"/>
              </w:rPr>
              <w:t xml:space="preserve">СНИЛС </w:t>
            </w:r>
          </w:p>
          <w:p w:rsidR="003D04BB" w:rsidRPr="00400B16" w:rsidRDefault="003D04BB" w:rsidP="00FC6B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0B16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3D04BB" w:rsidRDefault="003D04BB" w:rsidP="003D04BB">
      <w:pPr>
        <w:rPr>
          <w:lang w:val="ru-RU"/>
        </w:rPr>
      </w:pPr>
      <w:r>
        <w:rPr>
          <w:lang w:val="ru-RU"/>
        </w:rPr>
        <w:t>Директор Куклина И.В.                           _________________________</w:t>
      </w:r>
    </w:p>
    <w:p w:rsidR="003D04BB" w:rsidRPr="00400B16" w:rsidRDefault="003D04BB" w:rsidP="003D04BB">
      <w:pPr>
        <w:rPr>
          <w:lang w:val="ru-RU"/>
        </w:rPr>
      </w:pPr>
      <w:r>
        <w:rPr>
          <w:lang w:val="ru-RU"/>
        </w:rPr>
        <w:t>_____________________                         _________________________</w:t>
      </w:r>
    </w:p>
    <w:p w:rsidR="003D04BB" w:rsidRPr="00400B16" w:rsidRDefault="003D04BB">
      <w:pPr>
        <w:rPr>
          <w:lang w:val="ru-RU"/>
        </w:rPr>
      </w:pPr>
    </w:p>
    <w:sectPr w:rsidR="003D04BB" w:rsidRPr="00400B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72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93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32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76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25D5"/>
    <w:rsid w:val="002D33B1"/>
    <w:rsid w:val="002D3591"/>
    <w:rsid w:val="003514A0"/>
    <w:rsid w:val="003B6A03"/>
    <w:rsid w:val="003D04BB"/>
    <w:rsid w:val="003D775C"/>
    <w:rsid w:val="003E3700"/>
    <w:rsid w:val="00400B16"/>
    <w:rsid w:val="00404DD8"/>
    <w:rsid w:val="004F7E17"/>
    <w:rsid w:val="0054702B"/>
    <w:rsid w:val="00596CF6"/>
    <w:rsid w:val="005A05CE"/>
    <w:rsid w:val="00653AF6"/>
    <w:rsid w:val="00726F67"/>
    <w:rsid w:val="007941BF"/>
    <w:rsid w:val="00905426"/>
    <w:rsid w:val="00B471C2"/>
    <w:rsid w:val="00B73A5A"/>
    <w:rsid w:val="00C62A59"/>
    <w:rsid w:val="00C96F74"/>
    <w:rsid w:val="00CE0F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710A"/>
  <w15:docId w15:val="{65D8CA81-A798-4307-981B-D672C90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F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Куклина Ирина</cp:lastModifiedBy>
  <cp:revision>10</cp:revision>
  <cp:lastPrinted>2022-12-05T05:21:00Z</cp:lastPrinted>
  <dcterms:created xsi:type="dcterms:W3CDTF">2011-11-02T04:15:00Z</dcterms:created>
  <dcterms:modified xsi:type="dcterms:W3CDTF">2023-02-14T09:49:00Z</dcterms:modified>
</cp:coreProperties>
</file>